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0748D" w14:textId="048441A3" w:rsidR="00ED790C" w:rsidRPr="00225048" w:rsidRDefault="00391092" w:rsidP="00225048">
      <w:pPr>
        <w:jc w:val="center"/>
        <w:rPr>
          <w:sz w:val="28"/>
          <w:szCs w:val="28"/>
        </w:rPr>
      </w:pPr>
      <w:r w:rsidRPr="00225048">
        <w:rPr>
          <w:sz w:val="28"/>
          <w:szCs w:val="28"/>
        </w:rPr>
        <w:t>XÚC ĐỘNG TÂM THƯ TRI ÂN CỦA NGƯỜI BỆNH 71 TUỔI GỬI</w:t>
      </w:r>
    </w:p>
    <w:p w14:paraId="6DA8EC75" w14:textId="60D6CAE0" w:rsidR="00ED790C" w:rsidRPr="00225048" w:rsidRDefault="008E76FC" w:rsidP="00ED790C">
      <w:pPr>
        <w:jc w:val="center"/>
        <w:rPr>
          <w:sz w:val="28"/>
          <w:szCs w:val="28"/>
        </w:rPr>
      </w:pPr>
      <w:r w:rsidRPr="00225048">
        <w:rPr>
          <w:sz w:val="28"/>
          <w:szCs w:val="28"/>
        </w:rPr>
        <w:t>GIÁM ĐỐC PHAN KIM TRỌNG, BSCKII DƯƠNG VĂN CHIẾN</w:t>
      </w:r>
    </w:p>
    <w:p w14:paraId="56870886" w14:textId="55C85B2E" w:rsidR="00391092" w:rsidRPr="00225048" w:rsidRDefault="008E76FC" w:rsidP="00ED790C">
      <w:pPr>
        <w:jc w:val="center"/>
        <w:rPr>
          <w:sz w:val="28"/>
          <w:szCs w:val="28"/>
        </w:rPr>
      </w:pPr>
      <w:r w:rsidRPr="00225048">
        <w:rPr>
          <w:sz w:val="28"/>
          <w:szCs w:val="28"/>
        </w:rPr>
        <w:t xml:space="preserve">VÀ </w:t>
      </w:r>
      <w:r w:rsidR="00391092" w:rsidRPr="00225048">
        <w:rPr>
          <w:sz w:val="28"/>
          <w:szCs w:val="28"/>
        </w:rPr>
        <w:t>ĐỘI NGŨ THẦY THUỐC</w:t>
      </w:r>
      <w:r w:rsidRPr="00225048">
        <w:rPr>
          <w:sz w:val="28"/>
          <w:szCs w:val="28"/>
        </w:rPr>
        <w:t xml:space="preserve"> TRUNG TÂM Y TẾ KHU VỰC BÌNH</w:t>
      </w:r>
      <w:r w:rsidR="00225048" w:rsidRPr="00225048">
        <w:rPr>
          <w:sz w:val="28"/>
          <w:szCs w:val="28"/>
        </w:rPr>
        <w:t xml:space="preserve"> </w:t>
      </w:r>
      <w:r w:rsidRPr="00225048">
        <w:rPr>
          <w:sz w:val="28"/>
          <w:szCs w:val="28"/>
        </w:rPr>
        <w:t>XUYÊN</w:t>
      </w:r>
    </w:p>
    <w:p w14:paraId="7280BC2D" w14:textId="1C5798E4" w:rsidR="00391092" w:rsidRPr="00ED790C" w:rsidRDefault="00391092" w:rsidP="00D964E1">
      <w:pPr>
        <w:ind w:firstLine="720"/>
        <w:jc w:val="both"/>
        <w:rPr>
          <w:sz w:val="28"/>
          <w:szCs w:val="28"/>
        </w:rPr>
      </w:pPr>
      <w:r w:rsidRPr="00ED790C">
        <w:rPr>
          <w:sz w:val="28"/>
          <w:szCs w:val="28"/>
        </w:rPr>
        <w:t>Những ngày đầu xuân, tập thể cán bộ, y bác sĩ và người lao động của Trung tâm Y tế khu vực Bình Xuyên đã đón nhận một món quà tinh thần vô cùng ý nghĩa – Tâm thư tri ân chân thành của bà Trần Thị Sáu, 71 tuổi, thôn Quang Khải, xã Bình Xuyên, tỉnh Phú Thọ</w:t>
      </w:r>
      <w:r w:rsidR="008E76FC" w:rsidRPr="00ED790C">
        <w:rPr>
          <w:sz w:val="28"/>
          <w:szCs w:val="28"/>
        </w:rPr>
        <w:t xml:space="preserve"> gửi tới Thầy thuốc Ưu tú, Thạc sĩ, Bác sĩ Chuyên khoa II Phan Kim Trọng; Bác sĩ Chuyên khoa II Dương Văn Chiến – Khoa Liên chuyên khoa và đội ngũ thầy thuốc của Trung tâm</w:t>
      </w:r>
      <w:r w:rsidRPr="00ED790C">
        <w:rPr>
          <w:rFonts w:ascii="Segoe UI Emoji" w:hAnsi="Segoe UI Emoji" w:cs="Segoe UI Emoji"/>
          <w:sz w:val="28"/>
          <w:szCs w:val="28"/>
        </w:rPr>
        <w:t>🌸</w:t>
      </w:r>
    </w:p>
    <w:p w14:paraId="126AB71D" w14:textId="6E14429D" w:rsidR="00391092" w:rsidRPr="00ED790C" w:rsidRDefault="00391092" w:rsidP="00D964E1">
      <w:pPr>
        <w:ind w:firstLine="720"/>
        <w:jc w:val="both"/>
        <w:rPr>
          <w:sz w:val="28"/>
          <w:szCs w:val="28"/>
        </w:rPr>
      </w:pPr>
      <w:r w:rsidRPr="00ED790C">
        <w:rPr>
          <w:sz w:val="28"/>
          <w:szCs w:val="28"/>
        </w:rPr>
        <w:t xml:space="preserve">Trong từng dòng chữ mộc mạc mà thấm đẫm nghĩa tình, bà Sáu bày tỏ lòng biết ơn sâu sắc tới Thầy thuốc Ưu tú, Thạc sĩ, Bác sĩ Chuyên khoa II Phan Kim Trọng – Giám đốc Trung tâm; Bác sĩ Dương Văn Chiến – Khoa Liên chuyên khoa cùng toàn thể cán bộ, y bác sĩ, người lao động của Trung tâm. </w:t>
      </w:r>
    </w:p>
    <w:p w14:paraId="22FF9B52" w14:textId="77777777" w:rsidR="00391092" w:rsidRPr="00ED790C" w:rsidRDefault="00391092" w:rsidP="00D964E1">
      <w:pPr>
        <w:ind w:firstLine="720"/>
        <w:jc w:val="both"/>
        <w:rPr>
          <w:sz w:val="28"/>
          <w:szCs w:val="28"/>
        </w:rPr>
      </w:pPr>
      <w:r w:rsidRPr="00ED790C">
        <w:rPr>
          <w:sz w:val="28"/>
          <w:szCs w:val="28"/>
        </w:rPr>
        <w:t xml:space="preserve">Bà xúc động chia sẻ về quá trình được thăm khám, điều trị tận tình, chu đáo; từ sự chỉn chu trong chuyên môn, thái độ ân cần, trách nhiệm đến tinh thần phục vụ người bệnh với tất cả y đức và trái tim của người thầy thuốc. Chính sự tận tâm ấy đã giúp bà thêm niềm tin, thêm nghị lực trong hành trình điều trị. </w:t>
      </w:r>
      <w:r w:rsidRPr="00ED790C">
        <w:rPr>
          <w:rFonts w:ascii="Segoe UI Emoji" w:hAnsi="Segoe UI Emoji" w:cs="Segoe UI Emoji"/>
          <w:sz w:val="28"/>
          <w:szCs w:val="28"/>
        </w:rPr>
        <w:t>🌿</w:t>
      </w:r>
    </w:p>
    <w:p w14:paraId="7DE9DD98" w14:textId="5CCE2D1D" w:rsidR="00391092" w:rsidRPr="00ED790C" w:rsidRDefault="00391092" w:rsidP="00D964E1">
      <w:pPr>
        <w:ind w:firstLine="720"/>
        <w:jc w:val="both"/>
        <w:rPr>
          <w:sz w:val="28"/>
          <w:szCs w:val="28"/>
        </w:rPr>
      </w:pPr>
      <w:r w:rsidRPr="00ED790C">
        <w:rPr>
          <w:sz w:val="28"/>
          <w:szCs w:val="28"/>
        </w:rPr>
        <w:t>Tâm thư không chỉ là lời cảm ơn, mà còn là sự ghi nhận, là niềm động viên to lớn đối với đội ngũ “chiến sĩ áo trắng” – những người luôn thầm lặng cống hiến vì sức khỏe nhân dân.</w:t>
      </w:r>
    </w:p>
    <w:p w14:paraId="3067BA39" w14:textId="264B0EC4" w:rsidR="00391092" w:rsidRPr="00ED790C" w:rsidRDefault="00391092" w:rsidP="00D964E1">
      <w:pPr>
        <w:ind w:firstLine="720"/>
        <w:jc w:val="both"/>
        <w:rPr>
          <w:sz w:val="28"/>
          <w:szCs w:val="28"/>
        </w:rPr>
      </w:pPr>
      <w:r w:rsidRPr="00ED790C">
        <w:rPr>
          <w:sz w:val="28"/>
          <w:szCs w:val="28"/>
        </w:rPr>
        <w:t>Mỗi lời tri ân của người bệnh chính là phần thưởng cao quý nhất, là động lực để Trung tâm Y tế khu vực Bình Xuyên tiếp tục nâng cao chất lượng chuyên môn, đổi mới phong cách – thái độ phục vụ, hướng tới sự hài lòng của người bệnh.</w:t>
      </w:r>
    </w:p>
    <w:p w14:paraId="0DCB5711" w14:textId="4B2B7425" w:rsidR="008E76FC" w:rsidRDefault="00391092" w:rsidP="00D964E1">
      <w:pPr>
        <w:ind w:firstLine="720"/>
        <w:jc w:val="both"/>
        <w:rPr>
          <w:sz w:val="28"/>
          <w:szCs w:val="28"/>
        </w:rPr>
      </w:pPr>
      <w:r w:rsidRPr="00ED790C">
        <w:rPr>
          <w:sz w:val="28"/>
          <w:szCs w:val="28"/>
        </w:rPr>
        <w:t xml:space="preserve">Xin trân trọng cảm ơn tình cảm tin yêu của bà Trần Thị Sáu. Niềm tin của nhân dân chính là sứ mệnh và động lực để chúng tôi không ngừng phấn đấu, giữ trọn lời dạy thiêng liêng: “Lương y như từ mẫu.” </w:t>
      </w:r>
    </w:p>
    <w:p w14:paraId="6A624E39" w14:textId="77777777" w:rsidR="00225048" w:rsidRDefault="00225048" w:rsidP="00ED790C">
      <w:pPr>
        <w:jc w:val="both"/>
        <w:rPr>
          <w:rFonts w:ascii="Segoe UI Emoji" w:hAnsi="Segoe UI Emoji" w:cs="Segoe UI Emoji"/>
          <w:noProof/>
          <w:sz w:val="28"/>
          <w:szCs w:val="28"/>
        </w:rPr>
      </w:pPr>
    </w:p>
    <w:p w14:paraId="6EC8D8E5" w14:textId="77777777" w:rsidR="00225048" w:rsidRDefault="00225048" w:rsidP="00ED790C">
      <w:pPr>
        <w:jc w:val="both"/>
        <w:rPr>
          <w:rFonts w:ascii="Segoe UI Emoji" w:hAnsi="Segoe UI Emoji" w:cs="Segoe UI Emoji"/>
          <w:noProof/>
          <w:sz w:val="28"/>
          <w:szCs w:val="28"/>
        </w:rPr>
      </w:pPr>
    </w:p>
    <w:p w14:paraId="0DF9FE1E" w14:textId="44056332" w:rsidR="00225048" w:rsidRPr="00ED790C" w:rsidRDefault="00225048" w:rsidP="00ED790C">
      <w:pPr>
        <w:jc w:val="both"/>
        <w:rPr>
          <w:rFonts w:ascii="Segoe UI Emoji" w:hAnsi="Segoe UI Emoji" w:cs="Segoe UI Emoji"/>
          <w:sz w:val="28"/>
          <w:szCs w:val="28"/>
        </w:rPr>
      </w:pPr>
      <w:r>
        <w:rPr>
          <w:rFonts w:ascii="Segoe UI Emoji" w:hAnsi="Segoe UI Emoji" w:cs="Segoe UI Emoji"/>
          <w:noProof/>
          <w:sz w:val="28"/>
          <w:szCs w:val="28"/>
        </w:rPr>
        <w:lastRenderedPageBreak/>
        <w:drawing>
          <wp:inline distT="0" distB="0" distL="0" distR="0" wp14:anchorId="5FD6715E" wp14:editId="1EC699C2">
            <wp:extent cx="5751830" cy="8200390"/>
            <wp:effectExtent l="0" t="0" r="1270" b="0"/>
            <wp:docPr id="123924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1830" cy="8200390"/>
                    </a:xfrm>
                    <a:prstGeom prst="rect">
                      <a:avLst/>
                    </a:prstGeom>
                    <a:noFill/>
                    <a:ln>
                      <a:noFill/>
                    </a:ln>
                  </pic:spPr>
                </pic:pic>
              </a:graphicData>
            </a:graphic>
          </wp:inline>
        </w:drawing>
      </w:r>
      <w:r>
        <w:rPr>
          <w:rFonts w:ascii="Segoe UI Emoji" w:hAnsi="Segoe UI Emoji" w:cs="Segoe UI Emoji"/>
          <w:noProof/>
          <w:sz w:val="28"/>
          <w:szCs w:val="28"/>
        </w:rPr>
        <w:lastRenderedPageBreak/>
        <w:drawing>
          <wp:inline distT="0" distB="0" distL="0" distR="0" wp14:anchorId="0F993D99" wp14:editId="33382560">
            <wp:extent cx="5759450" cy="7831455"/>
            <wp:effectExtent l="0" t="0" r="0" b="0"/>
            <wp:docPr id="1310621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7831455"/>
                    </a:xfrm>
                    <a:prstGeom prst="rect">
                      <a:avLst/>
                    </a:prstGeom>
                    <a:noFill/>
                    <a:ln>
                      <a:noFill/>
                    </a:ln>
                  </pic:spPr>
                </pic:pic>
              </a:graphicData>
            </a:graphic>
          </wp:inline>
        </w:drawing>
      </w:r>
      <w:r>
        <w:rPr>
          <w:rFonts w:ascii="Segoe UI Emoji" w:hAnsi="Segoe UI Emoji" w:cs="Segoe UI Emoji"/>
          <w:noProof/>
          <w:sz w:val="28"/>
          <w:szCs w:val="28"/>
        </w:rPr>
        <w:lastRenderedPageBreak/>
        <w:drawing>
          <wp:inline distT="0" distB="0" distL="0" distR="0" wp14:anchorId="34169A3D" wp14:editId="1DBB4617">
            <wp:extent cx="5751830" cy="3414395"/>
            <wp:effectExtent l="0" t="0" r="1270" b="0"/>
            <wp:docPr id="57557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1830" cy="3414395"/>
                    </a:xfrm>
                    <a:prstGeom prst="rect">
                      <a:avLst/>
                    </a:prstGeom>
                    <a:noFill/>
                    <a:ln>
                      <a:noFill/>
                    </a:ln>
                  </pic:spPr>
                </pic:pic>
              </a:graphicData>
            </a:graphic>
          </wp:inline>
        </w:drawing>
      </w:r>
    </w:p>
    <w:sectPr w:rsidR="00225048" w:rsidRPr="00ED790C" w:rsidSect="00B6556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092"/>
    <w:rsid w:val="00110E43"/>
    <w:rsid w:val="00225048"/>
    <w:rsid w:val="00391092"/>
    <w:rsid w:val="00512388"/>
    <w:rsid w:val="005C47EB"/>
    <w:rsid w:val="008E76FC"/>
    <w:rsid w:val="00A310B2"/>
    <w:rsid w:val="00AB07A2"/>
    <w:rsid w:val="00B6556E"/>
    <w:rsid w:val="00D964E1"/>
    <w:rsid w:val="00ED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72815"/>
  <w15:chartTrackingRefBased/>
  <w15:docId w15:val="{AFEF60AE-58D3-43ED-9FD1-1375BA24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10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10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109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109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9109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910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910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910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910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0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10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109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10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910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910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910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910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10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1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109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10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91092"/>
    <w:pPr>
      <w:spacing w:before="160"/>
      <w:jc w:val="center"/>
    </w:pPr>
    <w:rPr>
      <w:i/>
      <w:iCs/>
      <w:color w:val="404040" w:themeColor="text1" w:themeTint="BF"/>
    </w:rPr>
  </w:style>
  <w:style w:type="character" w:customStyle="1" w:styleId="QuoteChar">
    <w:name w:val="Quote Char"/>
    <w:basedOn w:val="DefaultParagraphFont"/>
    <w:link w:val="Quote"/>
    <w:uiPriority w:val="29"/>
    <w:rsid w:val="00391092"/>
    <w:rPr>
      <w:i/>
      <w:iCs/>
      <w:color w:val="404040" w:themeColor="text1" w:themeTint="BF"/>
    </w:rPr>
  </w:style>
  <w:style w:type="paragraph" w:styleId="ListParagraph">
    <w:name w:val="List Paragraph"/>
    <w:basedOn w:val="Normal"/>
    <w:uiPriority w:val="34"/>
    <w:qFormat/>
    <w:rsid w:val="00391092"/>
    <w:pPr>
      <w:ind w:left="720"/>
      <w:contextualSpacing/>
    </w:pPr>
  </w:style>
  <w:style w:type="character" w:styleId="IntenseEmphasis">
    <w:name w:val="Intense Emphasis"/>
    <w:basedOn w:val="DefaultParagraphFont"/>
    <w:uiPriority w:val="21"/>
    <w:qFormat/>
    <w:rsid w:val="00391092"/>
    <w:rPr>
      <w:i/>
      <w:iCs/>
      <w:color w:val="2F5496" w:themeColor="accent1" w:themeShade="BF"/>
    </w:rPr>
  </w:style>
  <w:style w:type="paragraph" w:styleId="IntenseQuote">
    <w:name w:val="Intense Quote"/>
    <w:basedOn w:val="Normal"/>
    <w:next w:val="Normal"/>
    <w:link w:val="IntenseQuoteChar"/>
    <w:uiPriority w:val="30"/>
    <w:qFormat/>
    <w:rsid w:val="003910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1092"/>
    <w:rPr>
      <w:i/>
      <w:iCs/>
      <w:color w:val="2F5496" w:themeColor="accent1" w:themeShade="BF"/>
    </w:rPr>
  </w:style>
  <w:style w:type="character" w:styleId="IntenseReference">
    <w:name w:val="Intense Reference"/>
    <w:basedOn w:val="DefaultParagraphFont"/>
    <w:uiPriority w:val="32"/>
    <w:qFormat/>
    <w:rsid w:val="003910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BX</cp:lastModifiedBy>
  <cp:revision>2</cp:revision>
  <dcterms:created xsi:type="dcterms:W3CDTF">2026-02-27T02:07:00Z</dcterms:created>
  <dcterms:modified xsi:type="dcterms:W3CDTF">2026-02-27T09:10:00Z</dcterms:modified>
</cp:coreProperties>
</file>